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BD" w:rsidRDefault="00C44FB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4FBD" w:rsidRDefault="00C44FB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9"/>
      </w:tblGrid>
      <w:tr w:rsidR="00C44FB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44FBD" w:rsidRDefault="00C44FBD">
            <w:pPr>
              <w:pStyle w:val="ConsPlusNormal"/>
              <w:outlineLvl w:val="0"/>
            </w:pPr>
            <w:r>
              <w:t>20 ноября 2017 года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44FBD" w:rsidRDefault="00C44FBD">
            <w:pPr>
              <w:pStyle w:val="ConsPlusNormal"/>
              <w:jc w:val="right"/>
              <w:outlineLvl w:val="0"/>
            </w:pPr>
            <w:r>
              <w:t>N 589-УГ</w:t>
            </w:r>
          </w:p>
        </w:tc>
      </w:tr>
    </w:tbl>
    <w:p w:rsidR="00C44FBD" w:rsidRDefault="00C44F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FBD" w:rsidRDefault="00C44FBD">
      <w:pPr>
        <w:pStyle w:val="ConsPlusNormal"/>
        <w:jc w:val="both"/>
      </w:pPr>
    </w:p>
    <w:p w:rsidR="00C44FBD" w:rsidRDefault="00C44FBD">
      <w:pPr>
        <w:pStyle w:val="ConsPlusTitle"/>
        <w:jc w:val="center"/>
      </w:pPr>
      <w:r>
        <w:t>УКАЗ</w:t>
      </w:r>
    </w:p>
    <w:p w:rsidR="00C44FBD" w:rsidRDefault="00C44FBD">
      <w:pPr>
        <w:pStyle w:val="ConsPlusTitle"/>
        <w:jc w:val="center"/>
      </w:pPr>
    </w:p>
    <w:p w:rsidR="00C44FBD" w:rsidRDefault="00C44FBD">
      <w:pPr>
        <w:pStyle w:val="ConsPlusTitle"/>
        <w:jc w:val="center"/>
      </w:pPr>
      <w:r>
        <w:t>ГУБЕРНАТОРА СВЕРДЛОВСКОЙ ОБЛАСТИ</w:t>
      </w:r>
    </w:p>
    <w:p w:rsidR="00C44FBD" w:rsidRDefault="00C44FBD">
      <w:pPr>
        <w:pStyle w:val="ConsPlusTitle"/>
        <w:jc w:val="center"/>
      </w:pPr>
    </w:p>
    <w:p w:rsidR="00C44FBD" w:rsidRDefault="00C44FBD">
      <w:pPr>
        <w:pStyle w:val="ConsPlusTitle"/>
        <w:jc w:val="center"/>
      </w:pPr>
      <w:r>
        <w:t>ОБ УСТАНОВЛЕНИИ ЗНАЧЕНИЙ ПРЕДЕЛЬНЫХ (МАКСИМАЛЬНЫХ) ИНДЕКСОВ</w:t>
      </w:r>
    </w:p>
    <w:p w:rsidR="00C44FBD" w:rsidRDefault="00C44FBD">
      <w:pPr>
        <w:pStyle w:val="ConsPlusTitle"/>
        <w:jc w:val="center"/>
      </w:pPr>
      <w:r>
        <w:t>ИЗМЕНЕНИЯ РАЗМЕРА ВНОСИМОЙ ГРАЖДАНАМИ ПЛАТЫ ЗА КОММУНАЛЬНЫЕ</w:t>
      </w:r>
    </w:p>
    <w:p w:rsidR="00C44FBD" w:rsidRDefault="00C44FBD">
      <w:pPr>
        <w:pStyle w:val="ConsPlusTitle"/>
        <w:jc w:val="center"/>
      </w:pPr>
      <w:r>
        <w:t>УСЛУГИ В МУНИЦИПАЛЬНЫХ ОБРАЗОВАНИЯХ, РАСПОЛОЖЕННЫХ</w:t>
      </w:r>
    </w:p>
    <w:p w:rsidR="00C44FBD" w:rsidRDefault="00C44FBD">
      <w:pPr>
        <w:pStyle w:val="ConsPlusTitle"/>
        <w:jc w:val="center"/>
      </w:pPr>
      <w:r>
        <w:t>НА ТЕРРИТОРИИ СВЕРДЛОВСКОЙ ОБЛАСТИ, НА 2018 ГОД</w:t>
      </w:r>
    </w:p>
    <w:p w:rsidR="00C44FBD" w:rsidRDefault="00C44FBD">
      <w:pPr>
        <w:spacing w:after="1"/>
      </w:pPr>
    </w:p>
    <w:tbl>
      <w:tblPr>
        <w:tblW w:w="935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44FBD">
        <w:trPr>
          <w:jc w:val="center"/>
        </w:trPr>
        <w:tc>
          <w:tcPr>
            <w:tcW w:w="929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FBD" w:rsidRDefault="00C44F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FBD" w:rsidRDefault="00C44F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19.06.2018 N 298-УГ)</w:t>
            </w:r>
          </w:p>
        </w:tc>
      </w:tr>
    </w:tbl>
    <w:p w:rsidR="00C44FBD" w:rsidRDefault="00C44FBD">
      <w:pPr>
        <w:pStyle w:val="ConsPlusNormal"/>
        <w:jc w:val="both"/>
      </w:pPr>
    </w:p>
    <w:p w:rsidR="00C44FBD" w:rsidRDefault="00C44FB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157.1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Федерации", Распоряжениями Правительства Российской Федерации от 01.11.2014 </w:t>
      </w:r>
      <w:hyperlink r:id="rId8" w:history="1">
        <w:r>
          <w:rPr>
            <w:color w:val="0000FF"/>
          </w:rPr>
          <w:t>N 2222-р</w:t>
        </w:r>
      </w:hyperlink>
      <w:r>
        <w:t xml:space="preserve"> и от 26.10.2017 </w:t>
      </w:r>
      <w:hyperlink r:id="rId9" w:history="1">
        <w:r>
          <w:rPr>
            <w:color w:val="0000FF"/>
          </w:rPr>
          <w:t>N 2353-р</w:t>
        </w:r>
      </w:hyperlink>
      <w:r>
        <w:t xml:space="preserve">, в целях реализации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30.04.2014 N 232-УГ "Об утверждении предельных (максимальных) индексов изменения размера вносимой гражданами платы за коммунальные услуги в муниципальных образованиях в Свердловской области на период с 01 июля 2014 года по 2018 год" постановляю:</w:t>
      </w:r>
    </w:p>
    <w:p w:rsidR="00C44FBD" w:rsidRDefault="00C44FBD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41" w:history="1">
        <w:r>
          <w:rPr>
            <w:color w:val="0000FF"/>
          </w:rPr>
          <w:t>значения</w:t>
        </w:r>
      </w:hyperlink>
      <w:r>
        <w:t xml:space="preserve"> предельных (максимальных) индексов изменения размера вносимой гражданами платы за коммунальные услуги в муниципальных образованиях, расположенных на территории Свердловской области, на 2018 год (далее - предельные индексы) (приложение).</w:t>
      </w:r>
    </w:p>
    <w:p w:rsidR="00C44FBD" w:rsidRDefault="00C44FBD">
      <w:pPr>
        <w:pStyle w:val="ConsPlusNormal"/>
        <w:spacing w:before="220"/>
        <w:ind w:firstLine="540"/>
        <w:jc w:val="both"/>
      </w:pPr>
      <w:r>
        <w:t>2. Региональной энергетической комиссии Свердловской области обеспечить:</w:t>
      </w:r>
    </w:p>
    <w:p w:rsidR="00C44FBD" w:rsidRDefault="00C44FBD">
      <w:pPr>
        <w:pStyle w:val="ConsPlusNormal"/>
        <w:spacing w:before="220"/>
        <w:ind w:firstLine="540"/>
        <w:jc w:val="both"/>
      </w:pPr>
      <w:r>
        <w:t xml:space="preserve">1) изменение (прирост) размера вносимой гражданами платы за коммунальные услуги в среднем по всем муниципальным образованиям, расположенным на территории Свердловской области, не превышающее значения предельных (максимальных) </w:t>
      </w:r>
      <w:hyperlink r:id="rId11" w:history="1">
        <w:r>
          <w:rPr>
            <w:color w:val="0000FF"/>
          </w:rPr>
          <w:t>индексов</w:t>
        </w:r>
      </w:hyperlink>
      <w:r>
        <w:t xml:space="preserve"> изменения размера вносимой гражданами платы за коммунальные услуги по Свердловской области в размере 0% в первом полугодии 2018 года и 4,5% во втором полугодии 2018 года, утвержденных Распоряжением Правительства Российской Федерации от 26.10.2017 N 2353-р;</w:t>
      </w:r>
    </w:p>
    <w:p w:rsidR="00C44FBD" w:rsidRDefault="00C44FBD">
      <w:pPr>
        <w:spacing w:after="1"/>
      </w:pPr>
    </w:p>
    <w:tbl>
      <w:tblPr>
        <w:tblW w:w="935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44FBD">
        <w:trPr>
          <w:jc w:val="center"/>
        </w:trPr>
        <w:tc>
          <w:tcPr>
            <w:tcW w:w="929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FBD" w:rsidRDefault="00C44FBD">
            <w:pPr>
              <w:pStyle w:val="ConsPlusNormal"/>
              <w:jc w:val="both"/>
            </w:pPr>
            <w:r>
              <w:rPr>
                <w:color w:val="392C69"/>
              </w:rPr>
              <w:t>Подпункт 2 пункта 2 вступает в силу со дня официального опубликования (</w:t>
            </w:r>
            <w:hyperlink w:anchor="P22" w:history="1">
              <w:r>
                <w:rPr>
                  <w:color w:val="0000FF"/>
                </w:rPr>
                <w:t>пункт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C44FBD" w:rsidRDefault="00C44FBD">
      <w:pPr>
        <w:pStyle w:val="ConsPlusNormal"/>
        <w:spacing w:before="280"/>
        <w:ind w:firstLine="540"/>
        <w:jc w:val="both"/>
      </w:pPr>
      <w:bookmarkStart w:id="0" w:name="P20"/>
      <w:bookmarkEnd w:id="0"/>
      <w:r>
        <w:t xml:space="preserve">2) размещение </w:t>
      </w:r>
      <w:hyperlink w:anchor="P41" w:history="1">
        <w:r>
          <w:rPr>
            <w:color w:val="0000FF"/>
          </w:rPr>
          <w:t>значений</w:t>
        </w:r>
      </w:hyperlink>
      <w:r>
        <w:t xml:space="preserve"> предельных индексов и обоснования величины предельных индексов на 2018 год на официальном сайте Губернатора Свердловской области в информационно-телекоммуникационной сети "Интернет" (http://gubernator96.ru).</w:t>
      </w:r>
    </w:p>
    <w:p w:rsidR="00C44FBD" w:rsidRDefault="00C44FBD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возложить на Заместителя Губернатора Свердловской области А.Г. Высокинского.</w:t>
      </w:r>
    </w:p>
    <w:p w:rsidR="00C44FBD" w:rsidRDefault="00C44FBD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4. Настоящий Указ вступает в силу с 1 января 2018 года, за исключением </w:t>
      </w:r>
      <w:hyperlink w:anchor="P20" w:history="1">
        <w:r>
          <w:rPr>
            <w:color w:val="0000FF"/>
          </w:rPr>
          <w:t>подпункта 2 пункта 2</w:t>
        </w:r>
      </w:hyperlink>
      <w:r>
        <w:t>, вступающего в силу со дня официального опубликования настоящего Указа.</w:t>
      </w:r>
    </w:p>
    <w:p w:rsidR="00C44FBD" w:rsidRDefault="00C44FBD">
      <w:pPr>
        <w:pStyle w:val="ConsPlusNormal"/>
        <w:spacing w:before="220"/>
        <w:ind w:firstLine="540"/>
        <w:jc w:val="both"/>
      </w:pPr>
      <w:r>
        <w:lastRenderedPageBreak/>
        <w:t>5. Настоящий Указ опубликовать на "Официальном интернет-портале правовой информации Свердловской области" (www.pravo.gov66.ru).</w:t>
      </w:r>
    </w:p>
    <w:p w:rsidR="00C44FBD" w:rsidRDefault="00C44FBD">
      <w:pPr>
        <w:pStyle w:val="ConsPlusNormal"/>
        <w:jc w:val="both"/>
      </w:pPr>
    </w:p>
    <w:p w:rsidR="00C44FBD" w:rsidRDefault="00C44FBD">
      <w:pPr>
        <w:pStyle w:val="ConsPlusNormal"/>
        <w:jc w:val="right"/>
      </w:pPr>
      <w:r>
        <w:t>Губернатор</w:t>
      </w:r>
    </w:p>
    <w:p w:rsidR="00C44FBD" w:rsidRDefault="00C44FBD">
      <w:pPr>
        <w:pStyle w:val="ConsPlusNormal"/>
        <w:jc w:val="right"/>
      </w:pPr>
      <w:r>
        <w:t>Свердловской области</w:t>
      </w:r>
    </w:p>
    <w:p w:rsidR="00C44FBD" w:rsidRDefault="00C44FBD">
      <w:pPr>
        <w:pStyle w:val="ConsPlusNormal"/>
        <w:jc w:val="right"/>
      </w:pPr>
      <w:r>
        <w:t>Е.В.КУЙВАШЕВ</w:t>
      </w:r>
    </w:p>
    <w:p w:rsidR="00C44FBD" w:rsidRDefault="00C44FBD">
      <w:pPr>
        <w:pStyle w:val="ConsPlusNormal"/>
      </w:pPr>
      <w:r>
        <w:t>г. Екатеринбург</w:t>
      </w:r>
    </w:p>
    <w:p w:rsidR="00C44FBD" w:rsidRDefault="00C44FBD">
      <w:pPr>
        <w:pStyle w:val="ConsPlusNormal"/>
        <w:spacing w:before="220"/>
      </w:pPr>
      <w:r>
        <w:t>20 ноября 2017 года</w:t>
      </w:r>
    </w:p>
    <w:p w:rsidR="00C44FBD" w:rsidRDefault="00C44FBD">
      <w:pPr>
        <w:pStyle w:val="ConsPlusNormal"/>
        <w:spacing w:before="220"/>
      </w:pPr>
      <w:r>
        <w:t>N 589-УГ</w:t>
      </w:r>
    </w:p>
    <w:p w:rsidR="00C44FBD" w:rsidRDefault="00C44FBD">
      <w:pPr>
        <w:pStyle w:val="ConsPlusNormal"/>
        <w:jc w:val="both"/>
      </w:pPr>
    </w:p>
    <w:p w:rsidR="00C44FBD" w:rsidRDefault="00C44FBD">
      <w:pPr>
        <w:pStyle w:val="ConsPlusNormal"/>
        <w:jc w:val="both"/>
      </w:pPr>
    </w:p>
    <w:p w:rsidR="00C44FBD" w:rsidRDefault="00C44FBD">
      <w:pPr>
        <w:pStyle w:val="ConsPlusNormal"/>
        <w:jc w:val="both"/>
      </w:pPr>
    </w:p>
    <w:p w:rsidR="00C44FBD" w:rsidRDefault="00C44FBD">
      <w:pPr>
        <w:pStyle w:val="ConsPlusNormal"/>
        <w:jc w:val="both"/>
      </w:pPr>
    </w:p>
    <w:p w:rsidR="00C44FBD" w:rsidRDefault="00C44FBD">
      <w:pPr>
        <w:pStyle w:val="ConsPlusNormal"/>
        <w:jc w:val="both"/>
      </w:pPr>
    </w:p>
    <w:p w:rsidR="00C44FBD" w:rsidRDefault="00C44FBD">
      <w:pPr>
        <w:pStyle w:val="ConsPlusNormal"/>
        <w:jc w:val="right"/>
        <w:outlineLvl w:val="0"/>
      </w:pPr>
      <w:r>
        <w:t>Приложение</w:t>
      </w:r>
    </w:p>
    <w:p w:rsidR="00C44FBD" w:rsidRDefault="00C44FBD">
      <w:pPr>
        <w:pStyle w:val="ConsPlusNormal"/>
        <w:jc w:val="right"/>
      </w:pPr>
      <w:r>
        <w:t>к Указу Губернатора</w:t>
      </w:r>
    </w:p>
    <w:p w:rsidR="00C44FBD" w:rsidRDefault="00C44FBD">
      <w:pPr>
        <w:pStyle w:val="ConsPlusNormal"/>
        <w:jc w:val="right"/>
      </w:pPr>
      <w:r>
        <w:t>Свердловской области</w:t>
      </w:r>
    </w:p>
    <w:p w:rsidR="00C44FBD" w:rsidRDefault="00C44FBD">
      <w:pPr>
        <w:pStyle w:val="ConsPlusNormal"/>
        <w:jc w:val="right"/>
      </w:pPr>
      <w:r>
        <w:t>от 20 ноября 2017 г. N 589-УГ</w:t>
      </w:r>
    </w:p>
    <w:p w:rsidR="00C44FBD" w:rsidRDefault="00C44FBD">
      <w:pPr>
        <w:pStyle w:val="ConsPlusNormal"/>
        <w:jc w:val="both"/>
      </w:pPr>
    </w:p>
    <w:p w:rsidR="00C44FBD" w:rsidRDefault="00C44FBD">
      <w:pPr>
        <w:pStyle w:val="ConsPlusTitle"/>
        <w:jc w:val="center"/>
      </w:pPr>
      <w:bookmarkStart w:id="2" w:name="P41"/>
      <w:bookmarkEnd w:id="2"/>
      <w:r>
        <w:t>ЗНАЧЕНИЯ</w:t>
      </w:r>
    </w:p>
    <w:p w:rsidR="00C44FBD" w:rsidRDefault="00C44FBD">
      <w:pPr>
        <w:pStyle w:val="ConsPlusTitle"/>
        <w:jc w:val="center"/>
      </w:pPr>
      <w:r>
        <w:t>ПРЕДЕЛЬНЫХ (МАКСИМАЛЬНЫХ) ИНДЕКСОВ ИЗМЕНЕНИЯ РАЗМЕРА</w:t>
      </w:r>
    </w:p>
    <w:p w:rsidR="00C44FBD" w:rsidRDefault="00C44FBD">
      <w:pPr>
        <w:pStyle w:val="ConsPlusTitle"/>
        <w:jc w:val="center"/>
      </w:pPr>
      <w:r>
        <w:t>ВНОСИМОЙ ГРАЖДАНАМИ ПЛАТЫ ЗА КОММУНАЛЬНЫЕ УСЛУГИ</w:t>
      </w:r>
    </w:p>
    <w:p w:rsidR="00C44FBD" w:rsidRDefault="00C44FBD">
      <w:pPr>
        <w:pStyle w:val="ConsPlusTitle"/>
        <w:jc w:val="center"/>
      </w:pPr>
      <w:r>
        <w:t>В МУНИЦИПАЛЬНЫХ ОБРАЗОВАНИЯХ, РАСПОЛОЖЕННЫХ</w:t>
      </w:r>
    </w:p>
    <w:p w:rsidR="00C44FBD" w:rsidRDefault="00C44FBD">
      <w:pPr>
        <w:pStyle w:val="ConsPlusTitle"/>
        <w:jc w:val="center"/>
      </w:pPr>
      <w:r>
        <w:t>НА ТЕРРИТОРИИ СВЕРДЛОВСКОЙ ОБЛАСТИ, НА 2018 ГОД</w:t>
      </w:r>
    </w:p>
    <w:p w:rsidR="00C44FBD" w:rsidRDefault="00C44FBD">
      <w:pPr>
        <w:spacing w:after="1"/>
      </w:pPr>
    </w:p>
    <w:tbl>
      <w:tblPr>
        <w:tblW w:w="935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44FBD">
        <w:trPr>
          <w:jc w:val="center"/>
        </w:trPr>
        <w:tc>
          <w:tcPr>
            <w:tcW w:w="929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FBD" w:rsidRDefault="00C44F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FBD" w:rsidRDefault="00C44F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19.06.2018 N 298-УГ)</w:t>
            </w:r>
          </w:p>
        </w:tc>
      </w:tr>
    </w:tbl>
    <w:p w:rsidR="00C44FBD" w:rsidRDefault="00C44FB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309"/>
        <w:gridCol w:w="2494"/>
        <w:gridCol w:w="1417"/>
      </w:tblGrid>
      <w:tr w:rsidR="00C44FBD">
        <w:tc>
          <w:tcPr>
            <w:tcW w:w="850" w:type="dxa"/>
          </w:tcPr>
          <w:p w:rsidR="00C44FBD" w:rsidRDefault="00C44FBD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309" w:type="dxa"/>
          </w:tcPr>
          <w:p w:rsidR="00C44FBD" w:rsidRDefault="00C44FBD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Предельный индекс (процентов)</w:t>
            </w:r>
          </w:p>
        </w:tc>
      </w:tr>
      <w:tr w:rsidR="00C44FBD">
        <w:tc>
          <w:tcPr>
            <w:tcW w:w="850" w:type="dxa"/>
          </w:tcPr>
          <w:p w:rsidR="00C44FBD" w:rsidRDefault="00C44F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C44FBD" w:rsidRDefault="00C44F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4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Арамильский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  <w:tcBorders>
              <w:bottom w:val="nil"/>
            </w:tcBorders>
          </w:tcPr>
          <w:p w:rsidR="00C44FBD" w:rsidRDefault="00C44FB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09" w:type="dxa"/>
            <w:vMerge w:val="restart"/>
            <w:tcBorders>
              <w:bottom w:val="nil"/>
            </w:tcBorders>
          </w:tcPr>
          <w:p w:rsidR="00C44FBD" w:rsidRDefault="00C44FBD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C44FBD" w:rsidRDefault="00C44FBD"/>
        </w:tc>
        <w:tc>
          <w:tcPr>
            <w:tcW w:w="4309" w:type="dxa"/>
            <w:vMerge/>
            <w:tcBorders>
              <w:bottom w:val="nil"/>
            </w:tcBorders>
          </w:tcPr>
          <w:p w:rsidR="00C44FBD" w:rsidRDefault="00C44FBD"/>
        </w:tc>
        <w:tc>
          <w:tcPr>
            <w:tcW w:w="2494" w:type="dxa"/>
            <w:tcBorders>
              <w:bottom w:val="nil"/>
            </w:tcBorders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  <w:tcBorders>
              <w:bottom w:val="nil"/>
            </w:tcBorders>
          </w:tcPr>
          <w:p w:rsidR="00C44FBD" w:rsidRDefault="00C44FBD">
            <w:pPr>
              <w:pStyle w:val="ConsPlusNormal"/>
              <w:jc w:val="center"/>
            </w:pPr>
            <w:r>
              <w:t>9,0</w:t>
            </w:r>
          </w:p>
        </w:tc>
      </w:tr>
      <w:tr w:rsidR="00C44FB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C44FBD" w:rsidRDefault="00C44FBD">
            <w:pPr>
              <w:pStyle w:val="ConsPlusNormal"/>
              <w:jc w:val="both"/>
            </w:pPr>
            <w:r>
              <w:t xml:space="preserve">(п. 9 в ред. </w:t>
            </w:r>
            <w:hyperlink r:id="rId13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Свердловской области от 19.06.2018 N 298-УГ)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город Ирбит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  <w:tcBorders>
              <w:bottom w:val="nil"/>
            </w:tcBorders>
          </w:tcPr>
          <w:p w:rsidR="00C44FBD" w:rsidRDefault="00C44FB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09" w:type="dxa"/>
            <w:vMerge w:val="restart"/>
            <w:tcBorders>
              <w:bottom w:val="nil"/>
            </w:tcBorders>
          </w:tcPr>
          <w:p w:rsidR="00C44FBD" w:rsidRDefault="00C44FBD">
            <w:pPr>
              <w:pStyle w:val="ConsPlusNormal"/>
            </w:pPr>
            <w:r>
              <w:t>Город Каменск-Уральский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C44FBD" w:rsidRDefault="00C44FBD"/>
        </w:tc>
        <w:tc>
          <w:tcPr>
            <w:tcW w:w="4309" w:type="dxa"/>
            <w:vMerge/>
            <w:tcBorders>
              <w:bottom w:val="nil"/>
            </w:tcBorders>
          </w:tcPr>
          <w:p w:rsidR="00C44FBD" w:rsidRDefault="00C44FBD"/>
        </w:tc>
        <w:tc>
          <w:tcPr>
            <w:tcW w:w="2494" w:type="dxa"/>
            <w:tcBorders>
              <w:bottom w:val="nil"/>
            </w:tcBorders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  <w:tcBorders>
              <w:bottom w:val="nil"/>
            </w:tcBorders>
          </w:tcPr>
          <w:p w:rsidR="00C44FBD" w:rsidRDefault="00C44FBD">
            <w:pPr>
              <w:pStyle w:val="ConsPlusNormal"/>
              <w:jc w:val="center"/>
            </w:pPr>
            <w:r>
              <w:t>8,1</w:t>
            </w:r>
          </w:p>
        </w:tc>
      </w:tr>
      <w:tr w:rsidR="00C44FB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C44FBD" w:rsidRDefault="00C44FBD">
            <w:pPr>
              <w:pStyle w:val="ConsPlusNormal"/>
              <w:jc w:val="both"/>
            </w:pPr>
            <w:r>
              <w:t xml:space="preserve">(п. 28 в ред. </w:t>
            </w:r>
            <w:hyperlink r:id="rId14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Свердловской области от 19.06.2018 N 298-УГ)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Камышловский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Качканарский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Красноуфимск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"Городской округ "Город Лесной"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Невьянский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Новоуральский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ЗАТО Свободный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"поселок Уральский"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Баженовское сельское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Байкаловское сельское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Краснополянское сельское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"Восточное сельское поселение"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"Галкинское сельское поселение"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"Зареченское сельское поселение"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"Калиновское сельское поселение"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"Обуховское сельское поселение"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Муниципальное образование рабочий поселок Атиг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Городское поселение Верхние Серги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Дружининское городское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Кленовское сельское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Михайловское муниципальное образование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Нижнесергинское городское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Ницинское сельское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Слободо-Туринское сельское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Сладковское сельское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Усть-Ницинское сельское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Кузнецовское сельское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Таборинское сельское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  <w:tr w:rsidR="00C44FBD">
        <w:tc>
          <w:tcPr>
            <w:tcW w:w="850" w:type="dxa"/>
            <w:vMerge w:val="restart"/>
          </w:tcPr>
          <w:p w:rsidR="00C44FBD" w:rsidRDefault="00C44FB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309" w:type="dxa"/>
            <w:vMerge w:val="restart"/>
          </w:tcPr>
          <w:p w:rsidR="00C44FBD" w:rsidRDefault="00C44FBD">
            <w:pPr>
              <w:pStyle w:val="ConsPlusNormal"/>
            </w:pPr>
            <w:r>
              <w:t>Унже-Павинское сельское поселение</w:t>
            </w:r>
          </w:p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0</w:t>
            </w:r>
          </w:p>
        </w:tc>
      </w:tr>
      <w:tr w:rsidR="00C44FBD">
        <w:tc>
          <w:tcPr>
            <w:tcW w:w="850" w:type="dxa"/>
            <w:vMerge/>
          </w:tcPr>
          <w:p w:rsidR="00C44FBD" w:rsidRDefault="00C44FBD"/>
        </w:tc>
        <w:tc>
          <w:tcPr>
            <w:tcW w:w="4309" w:type="dxa"/>
            <w:vMerge/>
          </w:tcPr>
          <w:p w:rsidR="00C44FBD" w:rsidRDefault="00C44FBD"/>
        </w:tc>
        <w:tc>
          <w:tcPr>
            <w:tcW w:w="2494" w:type="dxa"/>
          </w:tcPr>
          <w:p w:rsidR="00C44FBD" w:rsidRDefault="00C44FB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417" w:type="dxa"/>
          </w:tcPr>
          <w:p w:rsidR="00C44FBD" w:rsidRDefault="00C44FBD">
            <w:pPr>
              <w:pStyle w:val="ConsPlusNormal"/>
              <w:jc w:val="center"/>
            </w:pPr>
            <w:r>
              <w:t>7,0</w:t>
            </w:r>
          </w:p>
        </w:tc>
      </w:tr>
    </w:tbl>
    <w:p w:rsidR="00C44FBD" w:rsidRDefault="00C44FBD">
      <w:pPr>
        <w:pStyle w:val="ConsPlusNormal"/>
        <w:jc w:val="both"/>
      </w:pPr>
    </w:p>
    <w:p w:rsidR="00C44FBD" w:rsidRDefault="00C44FBD">
      <w:pPr>
        <w:pStyle w:val="ConsPlusNormal"/>
        <w:jc w:val="both"/>
      </w:pPr>
    </w:p>
    <w:p w:rsidR="00C44FBD" w:rsidRDefault="00C44F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D0A" w:rsidRDefault="00681D0A">
      <w:bookmarkStart w:id="3" w:name="_GoBack"/>
      <w:bookmarkEnd w:id="3"/>
    </w:p>
    <w:sectPr w:rsidR="00681D0A" w:rsidSect="007F0C4C">
      <w:pgSz w:w="11909" w:h="16838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BD"/>
    <w:rsid w:val="00681D0A"/>
    <w:rsid w:val="00AD7131"/>
    <w:rsid w:val="00C4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1BF1D-A748-4DBC-B293-9CE7813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4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4F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2141CECD99FFA550718B361CB0235F332504BAF323255B9034F3B3FC829A2BB78475E689D5BB0FBE8B953C9kDR0K" TargetMode="External"/><Relationship Id="rId13" Type="http://schemas.openxmlformats.org/officeDocument/2006/relationships/hyperlink" Target="consultantplus://offline/ref=18E2141CECD99FFA550706BE77A75C3FF3310E4EA4313E06E057496C60982FF7E93819072ADF48B0FAF6BB53C0D3B9B8F3F2E74257E52E0D766D8080kBR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E2141CECD99FFA550718B361CB0235F03D574AA6353255B9034F3B3FC829A2A9781F52699B45B2F2FDEF028C8DE0E8B1B9EB424FF92F0Dk6R0K" TargetMode="External"/><Relationship Id="rId12" Type="http://schemas.openxmlformats.org/officeDocument/2006/relationships/hyperlink" Target="consultantplus://offline/ref=18E2141CECD99FFA550706BE77A75C3FF3310E4EA4313E06E057496C60982FF7E93819072ADF48B0FAF6BB53C0D3B9B8F3F2E74257E52E0D766D8080kBR3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E2141CECD99FFA550718B361CB0235F13A5441A5353255B9034F3B3FC829A2A9781F52699A44B8F2FDEF028C8DE0E8B1B9EB424FF92F0Dk6R0K" TargetMode="External"/><Relationship Id="rId11" Type="http://schemas.openxmlformats.org/officeDocument/2006/relationships/hyperlink" Target="consultantplus://offline/ref=18E2141CECD99FFA550718B361CB0235F0325146A0313255B9034F3B3FC829A2A9781F52699B47B6FCFDEF028C8DE0E8B1B9EB424FF92F0Dk6R0K" TargetMode="External"/><Relationship Id="rId5" Type="http://schemas.openxmlformats.org/officeDocument/2006/relationships/hyperlink" Target="consultantplus://offline/ref=18E2141CECD99FFA550706BE77A75C3FF3310E4EA4313E06E057496C60982FF7E93819072ADF48B0FAF6BB53CFD3B9B8F3F2E74257E52E0D766D8080kBR3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E2141CECD99FFA550706BE77A75C3FF3310E4EA7373A01E450496C60982FF7E938190738DF10BCFBF0A552C9C6EFE9B6kARF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8E2141CECD99FFA550718B361CB0235F0325146A0313255B9034F3B3FC829A2BB78475E689D5BB0FBE8B953C9kDR0K" TargetMode="External"/><Relationship Id="rId14" Type="http://schemas.openxmlformats.org/officeDocument/2006/relationships/hyperlink" Target="consultantplus://offline/ref=18E2141CECD99FFA550706BE77A75C3FF3310E4EA4313E06E057496C60982FF7E93819072ADF48B0FAF6BB52CFD3B9B8F3F2E74257E52E0D766D8080kBR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Владимировна</dc:creator>
  <cp:keywords/>
  <dc:description/>
  <cp:lastModifiedBy>Степанова Татьяна Владимировна</cp:lastModifiedBy>
  <cp:revision>1</cp:revision>
  <dcterms:created xsi:type="dcterms:W3CDTF">2018-11-16T10:17:00Z</dcterms:created>
  <dcterms:modified xsi:type="dcterms:W3CDTF">2018-11-16T10:17:00Z</dcterms:modified>
</cp:coreProperties>
</file>